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EB08DA" w14:textId="0B914A83" w:rsidR="00E26532" w:rsidRDefault="00B938EE">
      <w:pPr>
        <w:pStyle w:val="normal0"/>
      </w:pPr>
      <w:r>
        <w:rPr>
          <w:b/>
          <w:u w:val="single"/>
        </w:rPr>
        <w:t>Learning Goal</w:t>
      </w:r>
      <w:r w:rsidR="00AD0B3A">
        <w:rPr>
          <w:b/>
          <w:u w:val="single"/>
        </w:rPr>
        <w:t>:</w:t>
      </w:r>
      <w:r w:rsidR="00AD0B3A">
        <w:rPr>
          <w:b/>
        </w:rPr>
        <w:t xml:space="preserve"> After two days of research and workshops you and your group will be able to </w:t>
      </w:r>
      <w:r>
        <w:rPr>
          <w:b/>
        </w:rPr>
        <w:t>understand the relationship between toxic waste sites and demographics</w:t>
      </w:r>
      <w:r w:rsidR="00AD0B3A">
        <w:rPr>
          <w:b/>
        </w:rPr>
        <w:t>, create your own questions, and present to the class.</w:t>
      </w:r>
    </w:p>
    <w:p w14:paraId="6DBF71FA" w14:textId="77777777" w:rsidR="00E26532" w:rsidRDefault="00E2653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26532" w14:paraId="1B21C22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656E" w14:textId="77777777" w:rsidR="00C8274D" w:rsidRPr="00C8274D" w:rsidRDefault="00AD0B3A" w:rsidP="00C8274D">
            <w:pPr>
              <w:pStyle w:val="normal0"/>
              <w:widowControl w:val="0"/>
              <w:spacing w:line="240" w:lineRule="auto"/>
            </w:pPr>
            <w:r>
              <w:t xml:space="preserve">Do Now: </w:t>
            </w:r>
            <w:r w:rsidR="00C8274D" w:rsidRPr="00C8274D">
              <w:t>How would your health be different if the view from your backyard was like the picture on the right instead of the picture on the left? Why?</w:t>
            </w:r>
          </w:p>
          <w:p w14:paraId="64847B67" w14:textId="72ABDC3D" w:rsidR="00E26532" w:rsidRDefault="00C8274D" w:rsidP="00C8274D">
            <w:pPr>
              <w:pStyle w:val="normal0"/>
              <w:widowControl w:val="0"/>
              <w:spacing w:line="240" w:lineRule="auto"/>
            </w:pPr>
            <w:r w:rsidRPr="00C8274D">
              <w:t xml:space="preserve">
</w:t>
            </w:r>
          </w:p>
          <w:p w14:paraId="497F1AB9" w14:textId="77777777" w:rsidR="00E26532" w:rsidRDefault="00E26532">
            <w:pPr>
              <w:pStyle w:val="normal0"/>
              <w:widowControl w:val="0"/>
              <w:spacing w:line="240" w:lineRule="auto"/>
            </w:pPr>
          </w:p>
          <w:p w14:paraId="2C311229" w14:textId="77777777" w:rsidR="00E26532" w:rsidRDefault="00E26532">
            <w:pPr>
              <w:pStyle w:val="normal0"/>
              <w:widowControl w:val="0"/>
              <w:spacing w:line="240" w:lineRule="auto"/>
            </w:pPr>
          </w:p>
          <w:p w14:paraId="71927866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</w:tbl>
    <w:p w14:paraId="79228851" w14:textId="77777777" w:rsidR="00E26532" w:rsidRDefault="00E26532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26532" w14:paraId="1A13617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7B12" w14:textId="771B52D7" w:rsidR="00E26532" w:rsidRDefault="00AD0B3A">
            <w:pPr>
              <w:pStyle w:val="normal0"/>
              <w:widowControl w:val="0"/>
              <w:spacing w:line="240" w:lineRule="auto"/>
            </w:pPr>
            <w:r>
              <w:t>While Watching the car</w:t>
            </w:r>
            <w:r w:rsidR="00445BC3">
              <w:t>toon. Take notes and write down any questions</w:t>
            </w:r>
            <w:r>
              <w:t>:</w:t>
            </w:r>
          </w:p>
          <w:p w14:paraId="3E822DE4" w14:textId="77777777" w:rsidR="00E26532" w:rsidRDefault="00E26532">
            <w:pPr>
              <w:pStyle w:val="normal0"/>
              <w:widowControl w:val="0"/>
              <w:spacing w:line="240" w:lineRule="auto"/>
            </w:pPr>
          </w:p>
          <w:p w14:paraId="23276131" w14:textId="77777777" w:rsidR="00E26532" w:rsidRDefault="00E26532">
            <w:pPr>
              <w:pStyle w:val="normal0"/>
              <w:widowControl w:val="0"/>
              <w:spacing w:line="240" w:lineRule="auto"/>
            </w:pPr>
          </w:p>
          <w:p w14:paraId="38C854B7" w14:textId="77777777" w:rsidR="00E26532" w:rsidRDefault="00E26532">
            <w:pPr>
              <w:pStyle w:val="normal0"/>
              <w:widowControl w:val="0"/>
              <w:spacing w:line="240" w:lineRule="auto"/>
            </w:pPr>
          </w:p>
          <w:p w14:paraId="7866C7FE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</w:tbl>
    <w:p w14:paraId="748F1EB8" w14:textId="77777777" w:rsidR="00E26532" w:rsidRDefault="00E26532">
      <w:pPr>
        <w:pStyle w:val="normal0"/>
      </w:pPr>
    </w:p>
    <w:p w14:paraId="319A68CA" w14:textId="77777777" w:rsidR="00E26532" w:rsidRDefault="00E26532">
      <w:pPr>
        <w:pStyle w:val="normal0"/>
      </w:pPr>
    </w:p>
    <w:p w14:paraId="0BB2CF40" w14:textId="52664414" w:rsidR="00E26532" w:rsidRDefault="00445BC3">
      <w:pPr>
        <w:pStyle w:val="normal0"/>
      </w:pPr>
      <w:r>
        <w:t>Define the following</w:t>
      </w:r>
      <w:r w:rsidR="00AD0B3A">
        <w:t>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E26532" w14:paraId="75E706D3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70C3" w14:textId="5596DD4E" w:rsidR="00E26532" w:rsidRDefault="002C47A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Census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D09D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E26532" w14:paraId="5ED99B41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CD28" w14:textId="11B11905" w:rsidR="00E26532" w:rsidRDefault="002C47A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Gender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3ECA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E26532" w14:paraId="5CD752BE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FE94" w14:textId="38F03286" w:rsidR="00E26532" w:rsidRDefault="002C47A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Race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582C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E26532" w14:paraId="1627A646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3D28" w14:textId="2D1B23F6" w:rsidR="00E26532" w:rsidRDefault="002C47A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Education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0438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E26532" w14:paraId="4C7F9E47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7B50" w14:textId="6AAAD8FF" w:rsidR="00E26532" w:rsidRDefault="002C47A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Per Capita Income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6229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E26532" w14:paraId="2B014647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EC66" w14:textId="07F91747" w:rsidR="00E26532" w:rsidRDefault="00445BC3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Demographics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E065" w14:textId="77777777" w:rsidR="00E26532" w:rsidRDefault="00E26532">
            <w:pPr>
              <w:pStyle w:val="normal0"/>
              <w:widowControl w:val="0"/>
              <w:spacing w:line="240" w:lineRule="auto"/>
            </w:pPr>
          </w:p>
        </w:tc>
      </w:tr>
      <w:tr w:rsidR="002C47A2" w14:paraId="0E0D3E0A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E57C" w14:textId="3B770DD3" w:rsidR="002C47A2" w:rsidRDefault="00445BC3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Toxic Waste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220" w14:textId="77777777" w:rsidR="002C47A2" w:rsidRDefault="002C47A2">
            <w:pPr>
              <w:pStyle w:val="normal0"/>
              <w:widowControl w:val="0"/>
              <w:spacing w:line="240" w:lineRule="auto"/>
            </w:pPr>
          </w:p>
        </w:tc>
      </w:tr>
      <w:tr w:rsidR="00445BC3" w14:paraId="657806DA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940E" w14:textId="48ABC325" w:rsidR="00445BC3" w:rsidRDefault="00445BC3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EPA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9954" w14:textId="77777777" w:rsidR="00445BC3" w:rsidRDefault="00445BC3">
            <w:pPr>
              <w:pStyle w:val="normal0"/>
              <w:widowControl w:val="0"/>
              <w:spacing w:line="240" w:lineRule="auto"/>
            </w:pPr>
          </w:p>
        </w:tc>
      </w:tr>
      <w:tr w:rsidR="00445BC3" w14:paraId="04848F5E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1E60" w14:textId="6C7CC2FE" w:rsidR="00445BC3" w:rsidRDefault="00445BC3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</w:pPr>
            <w:r>
              <w:t>Environmental Injustice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03E0" w14:textId="77777777" w:rsidR="00445BC3" w:rsidRDefault="00445BC3">
            <w:pPr>
              <w:pStyle w:val="normal0"/>
              <w:widowControl w:val="0"/>
              <w:spacing w:line="240" w:lineRule="auto"/>
            </w:pPr>
          </w:p>
        </w:tc>
      </w:tr>
    </w:tbl>
    <w:p w14:paraId="2D11B524" w14:textId="77777777" w:rsidR="00E26532" w:rsidRDefault="00E26532">
      <w:pPr>
        <w:pStyle w:val="normal0"/>
      </w:pPr>
    </w:p>
    <w:p w14:paraId="6F940A25" w14:textId="77777777" w:rsidR="00AD0B3A" w:rsidRDefault="00AD0B3A">
      <w:pPr>
        <w:pStyle w:val="normal0"/>
      </w:pPr>
    </w:p>
    <w:p w14:paraId="09516CCF" w14:textId="77777777" w:rsidR="00445BC3" w:rsidRDefault="00445BC3">
      <w:pPr>
        <w:pStyle w:val="normal0"/>
      </w:pPr>
    </w:p>
    <w:p w14:paraId="13C7EF48" w14:textId="77777777" w:rsidR="00445BC3" w:rsidRDefault="00445BC3">
      <w:pPr>
        <w:pStyle w:val="normal0"/>
      </w:pPr>
    </w:p>
    <w:p w14:paraId="78336BD4" w14:textId="77777777" w:rsidR="00445BC3" w:rsidRDefault="00445BC3">
      <w:pPr>
        <w:pStyle w:val="normal0"/>
      </w:pPr>
    </w:p>
    <w:p w14:paraId="67BC9993" w14:textId="77777777" w:rsidR="00445BC3" w:rsidRDefault="00445BC3">
      <w:pPr>
        <w:pStyle w:val="normal0"/>
      </w:pPr>
    </w:p>
    <w:p w14:paraId="495C9C74" w14:textId="77777777" w:rsidR="00445BC3" w:rsidRDefault="00445BC3">
      <w:pPr>
        <w:pStyle w:val="normal0"/>
      </w:pPr>
    </w:p>
    <w:p w14:paraId="1D561A47" w14:textId="77777777" w:rsidR="00E26532" w:rsidRPr="00AD0B3A" w:rsidRDefault="00AD0B3A">
      <w:pPr>
        <w:pStyle w:val="normal0"/>
        <w:rPr>
          <w:u w:val="single"/>
        </w:rPr>
      </w:pPr>
      <w:r w:rsidRPr="00AD0B3A">
        <w:rPr>
          <w:u w:val="single"/>
        </w:rPr>
        <w:lastRenderedPageBreak/>
        <w:t>Research Question:</w:t>
      </w:r>
    </w:p>
    <w:p w14:paraId="0B3AD629" w14:textId="77777777" w:rsidR="00E26532" w:rsidRDefault="00E26532">
      <w:pPr>
        <w:pStyle w:val="normal0"/>
      </w:pPr>
    </w:p>
    <w:p w14:paraId="6B36977E" w14:textId="77777777" w:rsidR="00E26532" w:rsidRDefault="00E26532">
      <w:pPr>
        <w:pStyle w:val="normal0"/>
      </w:pPr>
    </w:p>
    <w:p w14:paraId="285EAA3F" w14:textId="77777777" w:rsidR="00E26532" w:rsidRDefault="00E26532">
      <w:pPr>
        <w:pStyle w:val="normal0"/>
      </w:pPr>
    </w:p>
    <w:p w14:paraId="52B5F4E6" w14:textId="77777777" w:rsidR="00E26532" w:rsidRDefault="00E26532">
      <w:pPr>
        <w:pStyle w:val="normal0"/>
      </w:pPr>
    </w:p>
    <w:p w14:paraId="2980F65F" w14:textId="77777777" w:rsidR="00E26532" w:rsidRPr="00AD0B3A" w:rsidRDefault="00AD0B3A">
      <w:pPr>
        <w:pStyle w:val="normal0"/>
        <w:rPr>
          <w:u w:val="single"/>
        </w:rPr>
      </w:pPr>
      <w:r w:rsidRPr="00AD0B3A">
        <w:rPr>
          <w:u w:val="single"/>
        </w:rPr>
        <w:t>Group Assignments:</w:t>
      </w:r>
    </w:p>
    <w:p w14:paraId="537853AE" w14:textId="77777777" w:rsidR="00E26532" w:rsidRDefault="00E26532">
      <w:pPr>
        <w:pStyle w:val="normal0"/>
      </w:pPr>
    </w:p>
    <w:p w14:paraId="4A2F2AC1" w14:textId="231C0FC7" w:rsidR="00E26532" w:rsidRDefault="00445BC3">
      <w:pPr>
        <w:pStyle w:val="normal0"/>
      </w:pPr>
      <w:r>
        <w:t>Power Point</w:t>
      </w:r>
      <w:r>
        <w:tab/>
      </w:r>
      <w:r w:rsidR="00AD0B3A">
        <w:tab/>
        <w:t>_________________</w:t>
      </w:r>
    </w:p>
    <w:p w14:paraId="0E880136" w14:textId="77777777" w:rsidR="00AD0B3A" w:rsidRDefault="00AD0B3A">
      <w:pPr>
        <w:pStyle w:val="normal0"/>
      </w:pPr>
    </w:p>
    <w:p w14:paraId="12A338F4" w14:textId="47BF5253" w:rsidR="00AD0B3A" w:rsidRDefault="00445BC3">
      <w:pPr>
        <w:pStyle w:val="normal0"/>
      </w:pPr>
      <w:r>
        <w:t>Data Collector #1</w:t>
      </w:r>
      <w:r w:rsidR="00AD0B3A">
        <w:tab/>
        <w:t>_________________</w:t>
      </w:r>
    </w:p>
    <w:p w14:paraId="1ACCB54B" w14:textId="77777777" w:rsidR="00AD0B3A" w:rsidRDefault="00AD0B3A">
      <w:pPr>
        <w:pStyle w:val="normal0"/>
      </w:pPr>
    </w:p>
    <w:p w14:paraId="3A53D11E" w14:textId="7CE7E953" w:rsidR="00AD0B3A" w:rsidRDefault="00445BC3">
      <w:pPr>
        <w:pStyle w:val="normal0"/>
      </w:pPr>
      <w:r>
        <w:t>Data Collector #2</w:t>
      </w:r>
      <w:r w:rsidR="00AD0B3A">
        <w:t xml:space="preserve"> </w:t>
      </w:r>
      <w:r w:rsidR="00AD0B3A">
        <w:tab/>
        <w:t>_________________</w:t>
      </w:r>
    </w:p>
    <w:p w14:paraId="3C8A41B1" w14:textId="77777777" w:rsidR="00AD0B3A" w:rsidRDefault="00AD0B3A">
      <w:pPr>
        <w:pStyle w:val="normal0"/>
      </w:pPr>
    </w:p>
    <w:p w14:paraId="1F06FC51" w14:textId="5824AC0C" w:rsidR="00AD0B3A" w:rsidRDefault="00445BC3">
      <w:pPr>
        <w:pStyle w:val="normal0"/>
      </w:pPr>
      <w:r>
        <w:t>Methods</w:t>
      </w:r>
      <w:r w:rsidR="00AD0B3A">
        <w:tab/>
      </w:r>
      <w:r w:rsidR="00AD0B3A">
        <w:tab/>
        <w:t>_________________</w:t>
      </w:r>
    </w:p>
    <w:p w14:paraId="6A0A812C" w14:textId="77777777" w:rsidR="00E26532" w:rsidRDefault="00E26532">
      <w:pPr>
        <w:pStyle w:val="normal0"/>
      </w:pPr>
    </w:p>
    <w:p w14:paraId="1C37F7BB" w14:textId="63B44259" w:rsidR="00445BC3" w:rsidRDefault="00445BC3" w:rsidP="00445BC3">
      <w:pPr>
        <w:pStyle w:val="normal0"/>
      </w:pPr>
      <w:r>
        <w:t>Results</w:t>
      </w:r>
      <w:r>
        <w:tab/>
      </w:r>
      <w:r>
        <w:tab/>
        <w:t>_________________</w:t>
      </w:r>
    </w:p>
    <w:p w14:paraId="3B894565" w14:textId="77777777" w:rsidR="00445BC3" w:rsidRDefault="00445BC3">
      <w:pPr>
        <w:pStyle w:val="normal0"/>
      </w:pPr>
    </w:p>
    <w:p w14:paraId="46423679" w14:textId="775C6D94" w:rsidR="00445BC3" w:rsidRDefault="00445BC3" w:rsidP="00445BC3">
      <w:pPr>
        <w:pStyle w:val="normal0"/>
      </w:pPr>
      <w:r>
        <w:t>Conclusion</w:t>
      </w:r>
      <w:bookmarkStart w:id="0" w:name="_GoBack"/>
      <w:bookmarkEnd w:id="0"/>
      <w:r>
        <w:tab/>
      </w:r>
      <w:r>
        <w:tab/>
        <w:t>_________________</w:t>
      </w:r>
    </w:p>
    <w:p w14:paraId="2A2771B7" w14:textId="77777777" w:rsidR="00445BC3" w:rsidRDefault="00445BC3">
      <w:pPr>
        <w:pStyle w:val="normal0"/>
      </w:pPr>
    </w:p>
    <w:p w14:paraId="300A5558" w14:textId="77777777" w:rsidR="00AD0B3A" w:rsidRDefault="00AD0B3A">
      <w:pPr>
        <w:pStyle w:val="normal0"/>
      </w:pPr>
    </w:p>
    <w:p w14:paraId="1778DB13" w14:textId="77777777" w:rsidR="00E26532" w:rsidRPr="00AD0B3A" w:rsidRDefault="00AD0B3A">
      <w:pPr>
        <w:pStyle w:val="normal0"/>
        <w:rPr>
          <w:u w:val="single"/>
        </w:rPr>
      </w:pPr>
      <w:r w:rsidRPr="00AD0B3A">
        <w:rPr>
          <w:u w:val="single"/>
        </w:rPr>
        <w:t>Research Notes:</w:t>
      </w:r>
    </w:p>
    <w:p w14:paraId="12793408" w14:textId="77777777" w:rsidR="00AD0B3A" w:rsidRDefault="00AD0B3A">
      <w:pPr>
        <w:pStyle w:val="normal0"/>
      </w:pPr>
    </w:p>
    <w:p w14:paraId="4ECDDF5D" w14:textId="77777777" w:rsidR="00E26532" w:rsidRDefault="00E26532">
      <w:pPr>
        <w:pStyle w:val="normal0"/>
      </w:pPr>
    </w:p>
    <w:p w14:paraId="4AFEBF10" w14:textId="77777777" w:rsidR="00E26532" w:rsidRDefault="00E26532">
      <w:pPr>
        <w:pStyle w:val="normal0"/>
      </w:pPr>
    </w:p>
    <w:p w14:paraId="29F49F35" w14:textId="77777777" w:rsidR="00E26532" w:rsidRDefault="00E26532">
      <w:pPr>
        <w:pStyle w:val="normal0"/>
      </w:pPr>
    </w:p>
    <w:p w14:paraId="288C784A" w14:textId="77777777" w:rsidR="00E26532" w:rsidRDefault="00E26532">
      <w:pPr>
        <w:pStyle w:val="normal0"/>
      </w:pPr>
    </w:p>
    <w:p w14:paraId="2FEF8607" w14:textId="77777777" w:rsidR="00E26532" w:rsidRDefault="00E26532">
      <w:pPr>
        <w:pStyle w:val="normal0"/>
      </w:pPr>
    </w:p>
    <w:p w14:paraId="12F5778A" w14:textId="77777777" w:rsidR="00E26532" w:rsidRDefault="00E26532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</w:pPr>
    </w:p>
    <w:p w14:paraId="6DF79710" w14:textId="77777777" w:rsidR="00E26532" w:rsidRDefault="00E26532">
      <w:pPr>
        <w:pStyle w:val="normal0"/>
      </w:pPr>
    </w:p>
    <w:p w14:paraId="4E6B27EA" w14:textId="77777777" w:rsidR="00E26532" w:rsidRDefault="00E26532">
      <w:pPr>
        <w:pStyle w:val="normal0"/>
      </w:pPr>
    </w:p>
    <w:sectPr w:rsidR="00E2653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5BD6" w14:textId="77777777" w:rsidR="002C47A2" w:rsidRDefault="002C47A2" w:rsidP="00AD0B3A">
      <w:pPr>
        <w:spacing w:line="240" w:lineRule="auto"/>
      </w:pPr>
      <w:r>
        <w:separator/>
      </w:r>
    </w:p>
  </w:endnote>
  <w:endnote w:type="continuationSeparator" w:id="0">
    <w:p w14:paraId="5B8B243B" w14:textId="77777777" w:rsidR="002C47A2" w:rsidRDefault="002C47A2" w:rsidP="00AD0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1372" w14:textId="77777777" w:rsidR="002C47A2" w:rsidRDefault="002C47A2" w:rsidP="00AD0B3A">
      <w:pPr>
        <w:spacing w:line="240" w:lineRule="auto"/>
      </w:pPr>
      <w:r>
        <w:separator/>
      </w:r>
    </w:p>
  </w:footnote>
  <w:footnote w:type="continuationSeparator" w:id="0">
    <w:p w14:paraId="1E7FACE7" w14:textId="77777777" w:rsidR="002C47A2" w:rsidRDefault="002C47A2" w:rsidP="00AD0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60AD" w14:textId="6B015189" w:rsidR="002C47A2" w:rsidRDefault="002C47A2" w:rsidP="00AD0B3A">
    <w:pPr>
      <w:pStyle w:val="Header"/>
      <w:jc w:val="right"/>
    </w:pPr>
    <w:r>
      <w:t>Toxic Avengers Activity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532"/>
    <w:rsid w:val="00225488"/>
    <w:rsid w:val="002C47A2"/>
    <w:rsid w:val="00445BC3"/>
    <w:rsid w:val="00AD0B3A"/>
    <w:rsid w:val="00B938EE"/>
    <w:rsid w:val="00C8274D"/>
    <w:rsid w:val="00E26532"/>
    <w:rsid w:val="00E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C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B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3A"/>
  </w:style>
  <w:style w:type="paragraph" w:styleId="Footer">
    <w:name w:val="footer"/>
    <w:basedOn w:val="Normal"/>
    <w:link w:val="FooterChar"/>
    <w:uiPriority w:val="99"/>
    <w:unhideWhenUsed/>
    <w:rsid w:val="00AD0B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B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3A"/>
  </w:style>
  <w:style w:type="paragraph" w:styleId="Footer">
    <w:name w:val="footer"/>
    <w:basedOn w:val="Normal"/>
    <w:link w:val="FooterChar"/>
    <w:uiPriority w:val="99"/>
    <w:unhideWhenUsed/>
    <w:rsid w:val="00AD0B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Work Sheet Toxic Waste.docx</dc:title>
  <cp:lastModifiedBy>Jenny Lovell</cp:lastModifiedBy>
  <cp:revision>4</cp:revision>
  <dcterms:created xsi:type="dcterms:W3CDTF">2014-10-06T01:41:00Z</dcterms:created>
  <dcterms:modified xsi:type="dcterms:W3CDTF">2014-12-10T20:38:00Z</dcterms:modified>
</cp:coreProperties>
</file>